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ACA" w:rsidRDefault="00875ACA" w:rsidP="00875ACA">
      <w:pPr>
        <w:spacing w:line="0" w:lineRule="atLeast"/>
        <w:ind w:right="20"/>
        <w:jc w:val="right"/>
        <w:rPr>
          <w:rFonts w:ascii="Times New Roman" w:eastAsia="Times New Roman" w:hAnsi="Times New Roman"/>
        </w:rPr>
      </w:pPr>
      <w:bookmarkStart w:id="0" w:name="page1"/>
      <w:bookmarkEnd w:id="0"/>
      <w:r>
        <w:rPr>
          <w:rFonts w:ascii="Times New Roman" w:eastAsia="Times New Roman" w:hAnsi="Times New Roman"/>
        </w:rPr>
        <w:t>Załącznik Nr 2</w:t>
      </w:r>
    </w:p>
    <w:p w:rsidR="00875ACA" w:rsidRDefault="00875ACA" w:rsidP="00875ACA">
      <w:pPr>
        <w:spacing w:line="0" w:lineRule="atLeast"/>
        <w:ind w:right="20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do Zarządzenia Nr 4/2021</w:t>
      </w:r>
    </w:p>
    <w:p w:rsidR="00875ACA" w:rsidRDefault="00875ACA" w:rsidP="00875ACA">
      <w:pPr>
        <w:tabs>
          <w:tab w:val="left" w:pos="1060"/>
        </w:tabs>
        <w:spacing w:line="0" w:lineRule="atLeast"/>
        <w:ind w:right="20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Dyrektora  Zespołu Szkół</w:t>
      </w:r>
    </w:p>
    <w:p w:rsidR="00875ACA" w:rsidRDefault="00875ACA" w:rsidP="00875ACA">
      <w:pPr>
        <w:spacing w:line="0" w:lineRule="atLeast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 Pisarzowicach</w:t>
      </w:r>
    </w:p>
    <w:p w:rsidR="00875ACA" w:rsidRDefault="00875ACA" w:rsidP="00875ACA">
      <w:pPr>
        <w:spacing w:line="0" w:lineRule="atLeast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 dnia 15.01.2021r.</w:t>
      </w: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75ACA" w:rsidRDefault="00875ACA" w:rsidP="00875ACA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360" w:lineRule="auto"/>
        <w:ind w:right="136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Regulamin rekrutacji</w:t>
      </w:r>
    </w:p>
    <w:p w:rsidR="00875ACA" w:rsidRDefault="00875ACA" w:rsidP="00875ACA">
      <w:pPr>
        <w:spacing w:line="360" w:lineRule="auto"/>
        <w:ind w:right="116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do klasy pierwszej Szkoły Podstawowej </w:t>
      </w:r>
      <w:r>
        <w:rPr>
          <w:rFonts w:ascii="Times New Roman" w:eastAsia="Times New Roman" w:hAnsi="Times New Roman"/>
          <w:b/>
          <w:sz w:val="32"/>
          <w:szCs w:val="32"/>
        </w:rPr>
        <w:br/>
        <w:t>przy Zespole Szkół w Pisarzowicach</w:t>
      </w:r>
    </w:p>
    <w:p w:rsidR="00875ACA" w:rsidRDefault="00875ACA" w:rsidP="00875ACA">
      <w:pPr>
        <w:spacing w:line="360" w:lineRule="auto"/>
        <w:ind w:right="116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na rok szkolny 2021/2022</w:t>
      </w: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324" w:lineRule="exact"/>
        <w:rPr>
          <w:rFonts w:ascii="Times New Roman" w:eastAsia="Times New Roman" w:hAnsi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1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Rozdział I</w:t>
      </w:r>
    </w:p>
    <w:p w:rsidR="00875ACA" w:rsidRDefault="00875ACA" w:rsidP="00875ACA">
      <w:pPr>
        <w:spacing w:line="235" w:lineRule="auto"/>
        <w:ind w:right="1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Postanowienia ogólne</w:t>
      </w:r>
    </w:p>
    <w:p w:rsidR="00875ACA" w:rsidRDefault="00875ACA" w:rsidP="00875AC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9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1"/>
        </w:numPr>
        <w:tabs>
          <w:tab w:val="left" w:pos="4544"/>
        </w:tabs>
        <w:spacing w:line="0" w:lineRule="atLeast"/>
        <w:ind w:left="4544" w:hanging="1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</w:p>
    <w:p w:rsidR="00875ACA" w:rsidRDefault="00875ACA" w:rsidP="00875ACA">
      <w:pPr>
        <w:spacing w:line="194" w:lineRule="exact"/>
        <w:rPr>
          <w:rFonts w:ascii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9"/>
        </w:tabs>
        <w:spacing w:line="230" w:lineRule="auto"/>
        <w:ind w:right="14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Regulamin nie dotyczy przyjęcia kandydata do szkoły w trakcie roku szkolnego. W tym przypadku decyzję o przyjęciu do szkoły podejmuje dyrektor szkoły.</w:t>
      </w:r>
    </w:p>
    <w:p w:rsidR="00875ACA" w:rsidRDefault="00875ACA" w:rsidP="00875ACA">
      <w:pPr>
        <w:spacing w:line="200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310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9"/>
        </w:tabs>
        <w:spacing w:line="249" w:lineRule="auto"/>
        <w:ind w:right="1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Regulamin Rekrutacji do </w:t>
      </w:r>
      <w:r>
        <w:rPr>
          <w:rFonts w:ascii="Times New Roman" w:eastAsia="Times New Roman" w:hAnsi="Times New Roman"/>
          <w:sz w:val="24"/>
          <w:szCs w:val="24"/>
        </w:rPr>
        <w:t xml:space="preserve">Szkoły Podstawowej przy Zespole Szkół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zwany dalej „Regulaminem”, określa ogólne zasady przyjmowania kandydatów do szkoły, tryb postępowania rekrutacyjnego, kryteria naboru, rodzaj dokumentów niezbędnych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 postępowaniu rekrutacyjnym oraz zakres uprawnień i obowiązków Komisji Rekrutacyjnej. Regulamin stosuje się do kandydatów posiadających orzeczenie o potrzebie kształcenia specjalnego, których rodzice ubiegają się o przyjęcie</w:t>
      </w:r>
      <w:r w:rsidR="007402F7">
        <w:rPr>
          <w:rFonts w:ascii="Times New Roman" w:eastAsia="Times New Roman" w:hAnsi="Times New Roman" w:cs="Times New Roman"/>
          <w:sz w:val="24"/>
          <w:szCs w:val="24"/>
        </w:rPr>
        <w:t xml:space="preserve"> dziecka do Szkoły Podstawowej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, ze względu na to, że szkoła jest publiczną placówką ogólnodostępną.</w:t>
      </w:r>
    </w:p>
    <w:p w:rsidR="00875ACA" w:rsidRDefault="00875ACA" w:rsidP="00875ACA">
      <w:pPr>
        <w:spacing w:line="367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4"/>
        </w:tabs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Rejestracja kandydatów do szkoły odbywa się bezpośrednio w szkole.</w:t>
      </w:r>
    </w:p>
    <w:p w:rsidR="00875ACA" w:rsidRDefault="00875ACA" w:rsidP="00875ACA">
      <w:pPr>
        <w:spacing w:line="72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4"/>
        </w:tabs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Rekrutacja do szkoły prowadzona jest raz w roku.</w:t>
      </w:r>
    </w:p>
    <w:p w:rsidR="00875ACA" w:rsidRDefault="00875ACA" w:rsidP="00875ACA">
      <w:pPr>
        <w:spacing w:line="132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9"/>
        </w:tabs>
        <w:spacing w:line="235" w:lineRule="auto"/>
        <w:ind w:right="1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Dyrektor szkoły podaje do publicznej wiadomości w formie ogłoszonego komunikatu informacje o terminie rekrutacji do klasy 1 Szkoły Podstawowej 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Komunikat jest publikowany na stronie </w:t>
      </w:r>
      <w:hyperlink r:id="rId7" w:history="1">
        <w:r>
          <w:rPr>
            <w:rStyle w:val="Hipercze"/>
            <w:rFonts w:cs="Times New Roman"/>
          </w:rPr>
          <w:t>www.zspp.webd.pl/zspp/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oraz na tablicy ogłoszeń.</w:t>
      </w:r>
    </w:p>
    <w:p w:rsidR="00875ACA" w:rsidRDefault="00875ACA" w:rsidP="00875ACA">
      <w:pPr>
        <w:spacing w:line="138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9"/>
        </w:tabs>
        <w:spacing w:line="232" w:lineRule="auto"/>
        <w:ind w:right="14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Postępowanie rekrutacyjne przeprowadza Komisja Rekrutacyjna, powoływana przez dyrektora szkoły.</w:t>
      </w:r>
    </w:p>
    <w:p w:rsidR="00875ACA" w:rsidRDefault="00875ACA" w:rsidP="00875ACA">
      <w:pPr>
        <w:spacing w:line="121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4"/>
        </w:tabs>
        <w:spacing w:line="0" w:lineRule="atLeas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Szkoła prowadzi nabór w oparciu o zasadę powszechnej dostępności.</w:t>
      </w:r>
    </w:p>
    <w:p w:rsidR="00875ACA" w:rsidRDefault="00875ACA" w:rsidP="00875ACA">
      <w:pPr>
        <w:spacing w:line="133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9"/>
        </w:tabs>
        <w:spacing w:line="232" w:lineRule="auto"/>
        <w:ind w:right="12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Postanowienia niniejszego regulaminu dotyczą wniosków, w których wskazano Szkołę Podstawową 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jako szkołę pierwszego wyboru.</w:t>
      </w:r>
    </w:p>
    <w:p w:rsidR="00875ACA" w:rsidRDefault="00875ACA" w:rsidP="00875ACA">
      <w:pPr>
        <w:spacing w:line="200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371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numPr>
          <w:ilvl w:val="1"/>
          <w:numId w:val="1"/>
        </w:numPr>
        <w:tabs>
          <w:tab w:val="left" w:pos="4544"/>
        </w:tabs>
        <w:spacing w:line="0" w:lineRule="atLeast"/>
        <w:ind w:left="4544" w:hanging="16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</w:p>
    <w:p w:rsidR="00875ACA" w:rsidRDefault="00875ACA" w:rsidP="00875ACA">
      <w:pPr>
        <w:numPr>
          <w:ilvl w:val="0"/>
          <w:numId w:val="2"/>
        </w:numPr>
        <w:tabs>
          <w:tab w:val="left" w:pos="244"/>
        </w:tabs>
        <w:spacing w:line="0" w:lineRule="atLeast"/>
        <w:ind w:left="244" w:hanging="244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Ilekroć w regulaminie jest mowa o:</w:t>
      </w:r>
    </w:p>
    <w:p w:rsidR="00875ACA" w:rsidRDefault="00875ACA" w:rsidP="00875ACA">
      <w:pPr>
        <w:spacing w:line="372" w:lineRule="exact"/>
        <w:rPr>
          <w:rFonts w:ascii="Times New Roman" w:eastAsia="Arial" w:hAnsi="Times New Roman" w:cs="Times New Roman"/>
          <w:b/>
          <w:sz w:val="24"/>
          <w:szCs w:val="24"/>
        </w:rPr>
      </w:pPr>
    </w:p>
    <w:p w:rsidR="00875ACA" w:rsidRDefault="00875ACA" w:rsidP="00875ACA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4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szkole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należy rozumieć Szkołę Podstawową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75ACA" w:rsidRDefault="00875ACA" w:rsidP="00875ACA">
      <w:pPr>
        <w:spacing w:line="118" w:lineRule="exact"/>
        <w:rPr>
          <w:rFonts w:ascii="Times New Roman" w:eastAsia="Arial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dyrektorze </w:t>
      </w:r>
      <w:r>
        <w:rPr>
          <w:rFonts w:ascii="Times New Roman" w:eastAsia="Times New Roman" w:hAnsi="Times New Roman" w:cs="Times New Roman"/>
          <w:sz w:val="24"/>
          <w:szCs w:val="24"/>
        </w:rPr>
        <w:t>– należy rozumieć Dyrektora Zespołu Szkół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75ACA" w:rsidRDefault="00875ACA" w:rsidP="00875ACA">
      <w:pPr>
        <w:spacing w:line="128" w:lineRule="exact"/>
        <w:rPr>
          <w:rFonts w:ascii="Times New Roman" w:eastAsia="Arial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2"/>
        </w:numPr>
        <w:tabs>
          <w:tab w:val="left" w:pos="714"/>
        </w:tabs>
        <w:spacing w:line="237" w:lineRule="auto"/>
        <w:ind w:left="724" w:right="120" w:hanging="36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Komisji Rekrutacyjnej </w:t>
      </w:r>
      <w:r>
        <w:rPr>
          <w:rFonts w:ascii="Times New Roman" w:eastAsia="Times New Roman" w:hAnsi="Times New Roman" w:cs="Times New Roman"/>
          <w:sz w:val="24"/>
          <w:szCs w:val="24"/>
        </w:rPr>
        <w:t>– należy rozumieć komisję powołaną przez dyrektora w celu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przeprowadzenia postępowania rekrutacyjnego;</w:t>
      </w:r>
    </w:p>
    <w:p w:rsidR="00875ACA" w:rsidRDefault="00875ACA" w:rsidP="00875ACA">
      <w:pPr>
        <w:spacing w:line="114" w:lineRule="exact"/>
        <w:rPr>
          <w:rFonts w:ascii="Times New Roman" w:eastAsia="Arial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kryteriach </w:t>
      </w:r>
      <w:r>
        <w:rPr>
          <w:rFonts w:ascii="Times New Roman" w:eastAsia="Times New Roman" w:hAnsi="Times New Roman" w:cs="Times New Roman"/>
          <w:sz w:val="24"/>
          <w:szCs w:val="24"/>
        </w:rPr>
        <w:t>– należy przez to rozumieć kryteria określone w statucie szkoły;</w:t>
      </w:r>
    </w:p>
    <w:p w:rsidR="00875ACA" w:rsidRDefault="00875ACA" w:rsidP="00875ACA">
      <w:pPr>
        <w:spacing w:line="128" w:lineRule="exact"/>
        <w:rPr>
          <w:rFonts w:ascii="Times New Roman" w:eastAsia="Arial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2"/>
        </w:numPr>
        <w:tabs>
          <w:tab w:val="left" w:pos="724"/>
        </w:tabs>
        <w:spacing w:line="235" w:lineRule="auto"/>
        <w:ind w:left="724" w:right="140" w:hanging="36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liście przyjętych </w:t>
      </w:r>
      <w:r>
        <w:rPr>
          <w:rFonts w:ascii="Times New Roman" w:eastAsia="Times New Roman" w:hAnsi="Times New Roman" w:cs="Times New Roman"/>
          <w:sz w:val="24"/>
          <w:szCs w:val="24"/>
        </w:rPr>
        <w:t>– należy przez to rozumieć listę kandydatów, którzy zostali zakwalifikowani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przez Komisję Rekrutacyjną i złożyli wymagane dokumenty we właściwym czasie;</w:t>
      </w:r>
    </w:p>
    <w:p w:rsidR="00875ACA" w:rsidRDefault="00875ACA" w:rsidP="00875ACA">
      <w:pPr>
        <w:spacing w:line="110" w:lineRule="exact"/>
        <w:rPr>
          <w:rFonts w:ascii="Times New Roman" w:eastAsia="Arial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2"/>
        </w:numPr>
        <w:tabs>
          <w:tab w:val="left" w:pos="704"/>
        </w:tabs>
        <w:spacing w:line="0" w:lineRule="atLeast"/>
        <w:ind w:left="704" w:hanging="34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liście nieprzyjętych </w:t>
      </w:r>
      <w:r>
        <w:rPr>
          <w:rFonts w:ascii="Times New Roman" w:eastAsia="Times New Roman" w:hAnsi="Times New Roman" w:cs="Times New Roman"/>
          <w:sz w:val="24"/>
          <w:szCs w:val="24"/>
        </w:rPr>
        <w:t>– należy rozumieć listę kandydatów niezakwalifikowanych do przyjęcia z</w:t>
      </w:r>
      <w:bookmarkStart w:id="1" w:name="page2"/>
      <w:bookmarkEnd w:id="1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powodu braków formalnych w dokumentacji rekrutacyjnej lub z powodu otrzymania niżej liczby punktów, niż minimalna wartość kwalifikująca do przyjęcia;</w:t>
      </w:r>
    </w:p>
    <w:p w:rsidR="00875ACA" w:rsidRDefault="00875ACA" w:rsidP="00875ACA">
      <w:pPr>
        <w:spacing w:line="1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7402F7" w:rsidP="007402F7">
      <w:pPr>
        <w:tabs>
          <w:tab w:val="left" w:pos="929"/>
        </w:tabs>
        <w:spacing w:line="0" w:lineRule="atLeast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  <w:r w:rsidRPr="007402F7">
        <w:rPr>
          <w:rFonts w:ascii="Times New Roman" w:eastAsia="Times New Roman" w:hAnsi="Times New Roman" w:cs="Times New Roman"/>
          <w:sz w:val="24"/>
          <w:szCs w:val="24"/>
        </w:rPr>
        <w:t>7)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875ACA">
        <w:rPr>
          <w:rFonts w:ascii="Times New Roman" w:eastAsia="Times New Roman" w:hAnsi="Times New Roman" w:cs="Times New Roman"/>
          <w:i/>
          <w:sz w:val="24"/>
          <w:szCs w:val="24"/>
        </w:rPr>
        <w:t xml:space="preserve">wniosek o przyjęcie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– należy rozumieć dokument opracowany na potrzeby rekrutacji do Szkoły</w:t>
      </w:r>
      <w:r w:rsidR="00875AC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 xml:space="preserve">Podstawowej w </w:t>
      </w:r>
      <w:r w:rsidR="00875ACA">
        <w:rPr>
          <w:rFonts w:ascii="Times New Roman" w:hAnsi="Times New Roman" w:cs="Times New Roman"/>
          <w:sz w:val="24"/>
          <w:szCs w:val="24"/>
        </w:rPr>
        <w:t>Pisarzowicach.</w:t>
      </w:r>
    </w:p>
    <w:p w:rsidR="00875ACA" w:rsidRDefault="00875ACA" w:rsidP="00875AC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30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II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Zasady rekrutacji</w:t>
      </w:r>
    </w:p>
    <w:p w:rsidR="00875ACA" w:rsidRDefault="00875ACA" w:rsidP="00875ACA">
      <w:pPr>
        <w:spacing w:line="25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2"/>
          <w:numId w:val="4"/>
        </w:numPr>
        <w:tabs>
          <w:tab w:val="left" w:pos="4769"/>
        </w:tabs>
        <w:spacing w:line="0" w:lineRule="atLeast"/>
        <w:ind w:left="4769" w:hanging="1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</w:p>
    <w:p w:rsidR="00875ACA" w:rsidRDefault="00875ACA" w:rsidP="00875ACA">
      <w:pPr>
        <w:spacing w:line="200" w:lineRule="exact"/>
        <w:rPr>
          <w:rFonts w:ascii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225" w:lineRule="exact"/>
        <w:rPr>
          <w:rFonts w:ascii="Times New Roman" w:hAnsi="Times New Roman" w:cs="Times New Roman"/>
          <w:b/>
          <w:sz w:val="24"/>
          <w:szCs w:val="24"/>
        </w:rPr>
      </w:pPr>
    </w:p>
    <w:p w:rsidR="00875ACA" w:rsidRDefault="007402F7" w:rsidP="007402F7">
      <w:pPr>
        <w:tabs>
          <w:tab w:val="left" w:pos="449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 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Do szkoły w roku szkolnym 2021/2022 przyjmowani są:</w:t>
      </w:r>
    </w:p>
    <w:p w:rsidR="00875ACA" w:rsidRDefault="00875ACA" w:rsidP="00875ACA">
      <w:pPr>
        <w:spacing w:line="251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numPr>
          <w:ilvl w:val="1"/>
          <w:numId w:val="4"/>
        </w:numPr>
        <w:tabs>
          <w:tab w:val="left" w:pos="929"/>
        </w:tabs>
        <w:spacing w:line="0" w:lineRule="atLeast"/>
        <w:ind w:left="929" w:hanging="3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 urodzone w 2014 r.;</w:t>
      </w:r>
    </w:p>
    <w:p w:rsidR="00875ACA" w:rsidRDefault="00875ACA" w:rsidP="00875ACA">
      <w:pPr>
        <w:spacing w:line="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4"/>
        </w:numPr>
        <w:tabs>
          <w:tab w:val="left" w:pos="929"/>
        </w:tabs>
        <w:spacing w:line="0" w:lineRule="atLeast"/>
        <w:ind w:left="929" w:hanging="3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 w wieku 6 lat na wniosek rodzica.</w:t>
      </w:r>
    </w:p>
    <w:p w:rsidR="00875ACA" w:rsidRDefault="00875ACA" w:rsidP="00875ACA">
      <w:pPr>
        <w:numPr>
          <w:ilvl w:val="1"/>
          <w:numId w:val="4"/>
        </w:numPr>
        <w:tabs>
          <w:tab w:val="left" w:pos="929"/>
        </w:tabs>
        <w:spacing w:line="232" w:lineRule="auto"/>
        <w:ind w:left="929" w:hanging="3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pozostali zakwalifikowani do postępowania rekrutacyjnego.</w:t>
      </w:r>
    </w:p>
    <w:p w:rsidR="00875ACA" w:rsidRDefault="00875ACA" w:rsidP="00875ACA">
      <w:pPr>
        <w:spacing w:line="13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7402F7" w:rsidP="007402F7">
      <w:pPr>
        <w:tabs>
          <w:tab w:val="left" w:pos="515"/>
        </w:tabs>
        <w:spacing w:line="235" w:lineRule="auto"/>
        <w:ind w:right="1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 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Podstawą udziału w postępowaniu rekrutacyjnym jest złożenie wniosku (dotyczy dzieci zamieszkałych w obwodzie szkoły jak i spoza obwodu szkoły), który można pobrać ze strony internetowej szkoły lub bezpośrednio w placówce od dnia 01 marca 2021 r.</w:t>
      </w:r>
    </w:p>
    <w:p w:rsidR="00875ACA" w:rsidRDefault="00875ACA" w:rsidP="00875ACA">
      <w:pPr>
        <w:spacing w:line="1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7402F7">
      <w:pPr>
        <w:tabs>
          <w:tab w:val="left" w:pos="509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  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Wnioski złożone po terminie nie będą rozpatrywane.</w:t>
      </w:r>
    </w:p>
    <w:p w:rsidR="00875ACA" w:rsidRDefault="00875ACA" w:rsidP="00875ACA">
      <w:pPr>
        <w:spacing w:line="68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7402F7">
      <w:pPr>
        <w:tabs>
          <w:tab w:val="left" w:pos="509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4.  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Wnioski niekompletne, wypełnione nieprawidłowo nie będą rozpatrywane.</w:t>
      </w:r>
    </w:p>
    <w:p w:rsidR="00875ACA" w:rsidRDefault="00875ACA" w:rsidP="00875ACA">
      <w:pPr>
        <w:spacing w:line="8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7402F7">
      <w:pPr>
        <w:tabs>
          <w:tab w:val="left" w:pos="509"/>
        </w:tabs>
        <w:spacing w:line="232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5.  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W przypadku składania wniosków o przyjęcie do większej liczby placówek, rodzic określa preferencje co do kolejności przyjęcia</w:t>
      </w:r>
    </w:p>
    <w:p w:rsidR="00875ACA" w:rsidRDefault="00875ACA" w:rsidP="00875ACA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367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numPr>
          <w:ilvl w:val="2"/>
          <w:numId w:val="4"/>
        </w:numPr>
        <w:tabs>
          <w:tab w:val="left" w:pos="4769"/>
        </w:tabs>
        <w:spacing w:line="0" w:lineRule="atLeast"/>
        <w:ind w:left="4769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</w:p>
    <w:p w:rsidR="00875ACA" w:rsidRDefault="00875ACA" w:rsidP="00875ACA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7402F7">
      <w:pPr>
        <w:numPr>
          <w:ilvl w:val="1"/>
          <w:numId w:val="5"/>
        </w:numPr>
        <w:tabs>
          <w:tab w:val="left" w:pos="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rekrutacyjne składa się z następujących etapów:</w:t>
      </w:r>
    </w:p>
    <w:p w:rsidR="00875ACA" w:rsidRDefault="00875ACA" w:rsidP="00875ACA">
      <w:pPr>
        <w:spacing w:line="253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numPr>
          <w:ilvl w:val="2"/>
          <w:numId w:val="5"/>
        </w:numPr>
        <w:tabs>
          <w:tab w:val="left" w:pos="993"/>
        </w:tabs>
        <w:spacing w:line="0" w:lineRule="atLeast"/>
        <w:ind w:left="1134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rekrutacyjne przeprowadzane przez Komisję Rekrutacyjną;</w:t>
      </w:r>
    </w:p>
    <w:p w:rsidR="00875ACA" w:rsidRDefault="00875ACA" w:rsidP="00875ACA">
      <w:pPr>
        <w:spacing w:line="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2"/>
          <w:numId w:val="5"/>
        </w:numPr>
        <w:tabs>
          <w:tab w:val="left" w:pos="993"/>
        </w:tabs>
        <w:spacing w:line="232" w:lineRule="auto"/>
        <w:ind w:left="1134" w:right="540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do publicznej wiadomości, poprzez umieszczenie w widocznym miejscu w siedzibie szkoły listy kandydatów przyjętych i nieprzyjętych do szkoły;</w:t>
      </w:r>
    </w:p>
    <w:p w:rsidR="00875ACA" w:rsidRDefault="00875ACA" w:rsidP="00875ACA">
      <w:pPr>
        <w:numPr>
          <w:ilvl w:val="2"/>
          <w:numId w:val="5"/>
        </w:numPr>
        <w:tabs>
          <w:tab w:val="left" w:pos="1134"/>
        </w:tabs>
        <w:spacing w:line="235" w:lineRule="auto"/>
        <w:ind w:left="1509" w:hanging="6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odwoławcze;</w:t>
      </w:r>
    </w:p>
    <w:p w:rsidR="00875ACA" w:rsidRDefault="00875ACA" w:rsidP="00875ACA">
      <w:pPr>
        <w:spacing w:line="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2"/>
          <w:numId w:val="5"/>
        </w:numPr>
        <w:tabs>
          <w:tab w:val="left" w:pos="1134"/>
        </w:tabs>
        <w:spacing w:line="232" w:lineRule="auto"/>
        <w:ind w:left="1134" w:right="700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postępowanie uzupełniające, w przypadku, gdy po przeprowadzeniu podstawowej rekrutacji szkoła dysponuje nadal wolnymi miejscami.</w:t>
      </w:r>
    </w:p>
    <w:p w:rsidR="00875ACA" w:rsidRDefault="00875ACA" w:rsidP="00875ACA">
      <w:pPr>
        <w:spacing w:line="25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3"/>
          <w:numId w:val="5"/>
        </w:numPr>
        <w:tabs>
          <w:tab w:val="left" w:pos="4769"/>
        </w:tabs>
        <w:spacing w:line="0" w:lineRule="atLeast"/>
        <w:ind w:left="4769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</w:p>
    <w:p w:rsidR="00875ACA" w:rsidRDefault="00875ACA" w:rsidP="00875ACA">
      <w:pPr>
        <w:spacing w:line="248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875ACA">
      <w:pPr>
        <w:numPr>
          <w:ilvl w:val="0"/>
          <w:numId w:val="6"/>
        </w:numPr>
        <w:tabs>
          <w:tab w:val="left" w:pos="229"/>
        </w:tabs>
        <w:spacing w:line="0" w:lineRule="atLeast"/>
        <w:ind w:left="229" w:hanging="22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Do szkoły przyjmuje się „z urzędu” kandydatów zamieszkałych w obwodzie szkoły.</w:t>
      </w:r>
    </w:p>
    <w:p w:rsidR="00875ACA" w:rsidRDefault="00875ACA" w:rsidP="00875ACA">
      <w:pPr>
        <w:spacing w:line="26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875ACA">
      <w:pPr>
        <w:numPr>
          <w:ilvl w:val="0"/>
          <w:numId w:val="6"/>
        </w:numPr>
        <w:tabs>
          <w:tab w:val="left" w:pos="229"/>
        </w:tabs>
        <w:spacing w:line="249" w:lineRule="auto"/>
        <w:ind w:left="229" w:right="100" w:hanging="22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W przypadku, gdy po przyjęciu kandydatów z obwodu są wolne miejsca w szkole Komisja Rekrutacyjna przeprowadza postępowanie rekrutacyjna na podstawie kryteriów określonych w statucie szkoły.</w:t>
      </w:r>
    </w:p>
    <w:p w:rsidR="00875ACA" w:rsidRDefault="00875ACA" w:rsidP="00875ACA">
      <w:pPr>
        <w:spacing w:line="253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875ACA">
      <w:pPr>
        <w:numPr>
          <w:ilvl w:val="0"/>
          <w:numId w:val="6"/>
        </w:numPr>
        <w:tabs>
          <w:tab w:val="left" w:pos="229"/>
        </w:tabs>
        <w:spacing w:line="232" w:lineRule="auto"/>
        <w:ind w:left="229" w:right="120" w:hanging="22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Publikacja wyników naboru odbędzie się w terminie 14 dni od zakończeniu prac Komisji Rekrutacyjnej, jednak nie później niż do 01 czerwca 2021r., poprzez zamieszczenie list osób przyjętych i nieprzyjętych do szkoły na tablicy ogłoszeń.</w:t>
      </w:r>
    </w:p>
    <w:p w:rsidR="00875ACA" w:rsidRDefault="00875ACA" w:rsidP="00875ACA">
      <w:pPr>
        <w:spacing w:line="136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875ACA">
      <w:pPr>
        <w:numPr>
          <w:ilvl w:val="0"/>
          <w:numId w:val="6"/>
        </w:numPr>
        <w:tabs>
          <w:tab w:val="left" w:pos="229"/>
        </w:tabs>
        <w:spacing w:line="235" w:lineRule="auto"/>
        <w:ind w:left="229" w:right="100" w:hanging="22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Jeżeli po przeprowadzeniu postępowania rekrutacyjnego szkoła nadal posiada wolne miejsca, przeprowadza się postępowanie uzupełniające, które kończy się z dniem ostatnim miesiąca sierpnia roku szkolnego poprzedzającego rok szkolny, na który jest przeprowadzane postępowanie rekrutacyjne. Postępowanie uzupełniające przeprowadza się na zasadach określonych w tym rozdziale.</w:t>
      </w:r>
    </w:p>
    <w:p w:rsidR="00875ACA" w:rsidRDefault="00875ACA" w:rsidP="00875AC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Rozdział III</w:t>
      </w:r>
    </w:p>
    <w:p w:rsidR="00875ACA" w:rsidRDefault="00875ACA" w:rsidP="00875ACA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Harmonogram rekrutacji</w:t>
      </w:r>
    </w:p>
    <w:p w:rsidR="00875ACA" w:rsidRDefault="00875ACA" w:rsidP="00875AC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:rsidR="00875ACA" w:rsidRDefault="00875ACA" w:rsidP="00875AC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32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88" w:lineRule="auto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Harmonogram rekrutacji do klasy pierwszej</w:t>
      </w:r>
    </w:p>
    <w:p w:rsidR="00875ACA" w:rsidRDefault="00875ACA" w:rsidP="00875ACA">
      <w:pPr>
        <w:spacing w:line="288" w:lineRule="auto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szkoły podstawowej w roku szkolnym 20</w:t>
      </w:r>
      <w:r w:rsidR="007402F7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7402F7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875ACA" w:rsidRDefault="00875ACA" w:rsidP="00875AC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3700"/>
        <w:gridCol w:w="2260"/>
        <w:gridCol w:w="2280"/>
      </w:tblGrid>
      <w:tr w:rsidR="00875ACA" w:rsidTr="00875ACA">
        <w:trPr>
          <w:trHeight w:val="303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3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13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Czynność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  <w:lang w:eastAsia="en-US"/>
              </w:rPr>
              <w:t>Postępowanie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Postępowanie</w:t>
            </w:r>
          </w:p>
        </w:tc>
      </w:tr>
      <w:tr w:rsidR="00875ACA" w:rsidTr="00875ACA">
        <w:trPr>
          <w:trHeight w:val="33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rekrutacyjne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uzupełniające</w:t>
            </w:r>
          </w:p>
        </w:tc>
      </w:tr>
      <w:tr w:rsidR="00875ACA" w:rsidTr="00875ACA">
        <w:trPr>
          <w:trHeight w:val="3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Złożenie wniosku do klasy I szkoły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01.03. - 23.04.2021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02.06. - 09.06.2021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podstawowej wraz z dokumentami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potwierdzającymi spełnianie przez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kandydata warunków lub kryteriów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branych pod uwagę w postępowaniu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rekrutacyjnym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Weryfikacja przez komisję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do 10.05.2021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pStyle w:val="Bezodstpw"/>
              <w:spacing w:line="276" w:lineRule="auto"/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  <w:t xml:space="preserve">    do 18.06.2021</w:t>
            </w:r>
            <w:r w:rsidR="00875ACA">
              <w:rPr>
                <w:rFonts w:ascii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rekrutacyjną wniosków o przyjęcie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 klasy I szkoły podstawowej 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dokumentów potwierdzających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spełnianie przez kandydata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warunków lub kryteriów branych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 uwagę w postępowaniu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rekrutacyjnym, w tym dokonanie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przez przewodniczącego komisji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rekrutacyjnej czynności, o których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mowa w art. 150 ust. 7 ustawy z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dnia 14 grudnia 2016r. Prawo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oświatowe (Dz.U.2018.996 z późn.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zm.)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Podanie do publicznej wiadomości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19.05.2021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do 24.06.2021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przez komisję rekrutacyjną listy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zakwalifikowanych 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niezakwalifikowanych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Potwierdzenie przez rodzica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do 28.05.2021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do 29.06.2021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kandydata woli przyjęcia w postaci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pisemnego oświadczenia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8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Podanie do publicznej wiadomości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31.05.2021</w:t>
            </w:r>
            <w:r w:rsidR="00875AC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6600" w:rsidP="00875ACA">
            <w:pPr>
              <w:spacing w:line="0" w:lineRule="atLeast"/>
              <w:ind w:left="52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01.07.2021</w:t>
            </w:r>
            <w:r w:rsidR="00875A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r.</w:t>
            </w: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przez komisję rekrutacyjną listy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276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przyjętych 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21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75ACA" w:rsidRDefault="00875ACA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kandydatów nieprzyjętych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75ACA" w:rsidTr="00875ACA">
        <w:trPr>
          <w:trHeight w:val="36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75ACA" w:rsidRDefault="00875ACA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75ACA" w:rsidRDefault="00875ACA" w:rsidP="00875ACA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Rozdział IV</w:t>
      </w: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pStyle w:val="Nagwek2"/>
        <w:rPr>
          <w:rFonts w:cs="Times New Roman"/>
        </w:rPr>
      </w:pPr>
      <w:r>
        <w:rPr>
          <w:rFonts w:cs="Times New Roman"/>
        </w:rPr>
        <w:t>Kryteria rekrutacji  dzieci do klasy pierwszej</w:t>
      </w: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 </w:t>
      </w:r>
    </w:p>
    <w:p w:rsidR="00875ACA" w:rsidRDefault="00875ACA" w:rsidP="00875A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402F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Do klasy pierwszej  przyjmuje się dzieci zamieszkałe na terenie Gminy Kamienna Góra.</w:t>
      </w:r>
    </w:p>
    <w:p w:rsidR="00875ACA" w:rsidRDefault="00875ACA" w:rsidP="00875ACA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402F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W przypadku większej liczby kandydatów spełniających warunek, o którym mowa </w:t>
      </w:r>
    </w:p>
    <w:p w:rsidR="00875ACA" w:rsidRDefault="00875ACA" w:rsidP="00875ACA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ust. 1 niż liczba wolnych miejsc na pierwszym etapie postępowania rekrutacyjnego  są brane pod uwagę łącznie następujące kryteria:</w:t>
      </w:r>
    </w:p>
    <w:p w:rsidR="00875ACA" w:rsidRDefault="00875ACA" w:rsidP="00875AC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ind w:firstLine="3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85"/>
        <w:gridCol w:w="5590"/>
        <w:gridCol w:w="3031"/>
      </w:tblGrid>
      <w:tr w:rsidR="00875ACA" w:rsidTr="00875ACA"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5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Kryteria</w:t>
            </w:r>
          </w:p>
        </w:tc>
        <w:tc>
          <w:tcPr>
            <w:tcW w:w="3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Wartość punktowa</w:t>
            </w:r>
          </w:p>
        </w:tc>
      </w:tr>
      <w:tr w:rsidR="00875ACA" w:rsidTr="00875ACA">
        <w:tc>
          <w:tcPr>
            <w:tcW w:w="49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W danej szkole obowiązek szkolny spełnia /spełniało rodzeństwo dziecka </w:t>
            </w:r>
          </w:p>
        </w:tc>
        <w:tc>
          <w:tcPr>
            <w:tcW w:w="3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875ACA" w:rsidTr="00875ACA">
        <w:tc>
          <w:tcPr>
            <w:tcW w:w="49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9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Miejsce pracy przynajmniej jednego z rodziców/opiekunów prawnych znajduje się w obwodzie danej szkoły lub dana szkoła znajduje się na trasie dojazdu  rodzica/opiekuna prawnego do pracy </w:t>
            </w:r>
          </w:p>
        </w:tc>
        <w:tc>
          <w:tcPr>
            <w:tcW w:w="3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875ACA" w:rsidTr="00875ACA">
        <w:tc>
          <w:tcPr>
            <w:tcW w:w="49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9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W obwodzie danej szkoły zamieszkują krewni dziecka (np. babcia, dziadek) wspierający rodziców/opiekunów prawnych w zapewnieniu mu należytej opieki </w:t>
            </w:r>
          </w:p>
        </w:tc>
        <w:tc>
          <w:tcPr>
            <w:tcW w:w="3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7" w:type="dxa"/>
              <w:bottom w:w="17" w:type="dxa"/>
              <w:right w:w="17" w:type="dxa"/>
            </w:tcMar>
            <w:hideMark/>
          </w:tcPr>
          <w:p w:rsidR="00875ACA" w:rsidRDefault="00875A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spacing w:line="22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Rozdział V</w:t>
      </w:r>
    </w:p>
    <w:p w:rsidR="00875ACA" w:rsidRDefault="00875ACA" w:rsidP="00875ACA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-1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Wymagana dokumentacja na potrzeby rekrutacji</w:t>
      </w:r>
    </w:p>
    <w:p w:rsidR="00875ACA" w:rsidRDefault="00875ACA" w:rsidP="00875ACA">
      <w:pPr>
        <w:spacing w:line="25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7"/>
        </w:numPr>
        <w:tabs>
          <w:tab w:val="left" w:pos="4769"/>
        </w:tabs>
        <w:spacing w:line="0" w:lineRule="atLeast"/>
        <w:ind w:left="4769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875ACA" w:rsidRDefault="00875ACA" w:rsidP="00875AC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515"/>
        </w:tabs>
        <w:spacing w:line="0" w:lineRule="atLeast"/>
        <w:ind w:right="1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Podstawą udziału w postępowaniu rekrutacyjnym jest złożenie wniosku o przyjęcie do klasy pierwszej Szkoły Podstawowej w </w:t>
      </w:r>
      <w:r>
        <w:rPr>
          <w:rFonts w:ascii="Times New Roman" w:hAnsi="Times New Roman" w:cs="Times New Roman"/>
          <w:sz w:val="24"/>
          <w:szCs w:val="24"/>
        </w:rPr>
        <w:t>Pisarzowicach</w:t>
      </w:r>
      <w:r>
        <w:rPr>
          <w:rFonts w:ascii="Times New Roman" w:eastAsia="Times New Roman" w:hAnsi="Times New Roman" w:cs="Times New Roman"/>
          <w:sz w:val="24"/>
          <w:szCs w:val="24"/>
        </w:rPr>
        <w:t>, co stanowi załącznik nr 1 do regulaminu</w:t>
      </w:r>
      <w:bookmarkStart w:id="2" w:name="page3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  Wniosek pobiera się bezpośrednio z sekretariatu lub strony internetowej szkoły.</w:t>
      </w:r>
    </w:p>
    <w:p w:rsidR="00875ACA" w:rsidRDefault="00875ACA" w:rsidP="00875ACA">
      <w:pPr>
        <w:tabs>
          <w:tab w:val="left" w:pos="289"/>
        </w:tabs>
        <w:spacing w:line="23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Wypełniony wniosek wraz z załącznikami składa się we wskazanym terminie do dyrektora       szkoły pierwszego wyboru.</w:t>
      </w:r>
    </w:p>
    <w:p w:rsidR="00875ACA" w:rsidRDefault="00875ACA" w:rsidP="00875ACA">
      <w:pPr>
        <w:tabs>
          <w:tab w:val="left" w:pos="289"/>
        </w:tabs>
        <w:spacing w:line="23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Do wniosku należy dołączyć aktualne zdjęcie dziecka do legitymacji szkolnej </w:t>
      </w:r>
      <w:r w:rsidR="0087660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wymiarach: 30mm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x </w:t>
      </w:r>
      <w:r>
        <w:rPr>
          <w:rFonts w:ascii="Times New Roman" w:eastAsia="Times New Roman" w:hAnsi="Times New Roman" w:cs="Times New Roman"/>
          <w:sz w:val="24"/>
          <w:szCs w:val="24"/>
        </w:rPr>
        <w:t>42mm.</w:t>
      </w:r>
    </w:p>
    <w:p w:rsidR="00875ACA" w:rsidRDefault="00875ACA" w:rsidP="00875ACA">
      <w:pPr>
        <w:spacing w:line="13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46"/>
        </w:tabs>
        <w:spacing w:line="235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Dokumenty, o których mowa w § 1 ust. 5 składa się w oryginale, notarialnie poświadczonej kopii albo w postaci urzędowo poświadczonego zgodnie z art. 76a §1 Kpa odpisu lub wyciągu z dokumentu, a także w postaci kopii poświadczonej za zgodność z oryginałem przez rodzica kandydata.</w:t>
      </w:r>
    </w:p>
    <w:p w:rsidR="00875ACA" w:rsidRDefault="00875ACA" w:rsidP="00875ACA">
      <w:pPr>
        <w:tabs>
          <w:tab w:val="left" w:pos="251"/>
        </w:tabs>
        <w:spacing w:line="23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Oświadczenia, o których mowa w § 1 ust. 5 składa się pod rygorem odpowiedzialności karnej za składanie fałszywych zeznań. Składający oświadczenie jest obowiązany do zawarcia klauzuli następującej treści: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„Jestem świadomy odpowiedzialności karnej za składanie fałszywych zeznań”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75ACA" w:rsidRDefault="00875ACA" w:rsidP="00875ACA">
      <w:pPr>
        <w:spacing w:line="13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tabs>
          <w:tab w:val="left" w:pos="318"/>
        </w:tabs>
        <w:spacing w:line="235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Przewodniczący Komisji Rekrutacyjnej może żądać od rodziców/ opiekunów dokumentów potwierdzających okoliczności zawarte w oświadczeniach. Przewodniczący wskazuje termin dostarczenia żądanych potwierdzeń.</w:t>
      </w:r>
    </w:p>
    <w:p w:rsidR="00875ACA" w:rsidRDefault="00875ACA" w:rsidP="00875ACA">
      <w:pPr>
        <w:spacing w:line="84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75"/>
        </w:tabs>
        <w:spacing w:line="235" w:lineRule="auto"/>
        <w:ind w:left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Przewodniczący Komisji Rekrutacyjnej może zwrócić się do wójta właściwego ze względu na miejsce zamieszkania kandydata o potwierdzenie okoliczności przedstawionych w oświadczeniach rodzica/opiekuna. Oświadczenie o samotnym wychowywaniu dziecka może być zweryfikowane w drodze wywiadu, o którym mowa w art. 23 ust. 4a ustawy z dnia 28 listopada 2003 r. o świadczeniach rodzinnych.</w:t>
      </w:r>
    </w:p>
    <w:p w:rsidR="00875ACA" w:rsidRDefault="00875ACA" w:rsidP="00875ACA">
      <w:pPr>
        <w:spacing w:line="138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75"/>
        </w:tabs>
        <w:spacing w:line="24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40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Odmowa przedłożenia dokumentów, o które zwrócił się Przewodniczący Komisji Rekrutacyjnej jest równoznaczna z rezygnacją z udziału w rekrutacji, natomiast odmowa dostarczenia innych dokumentów pozbawia możliwości korzystania z pierwszeństwa przyjęcia określonego w kryteriach naboru.</w:t>
      </w:r>
    </w:p>
    <w:p w:rsidR="00875ACA" w:rsidRDefault="00875ACA" w:rsidP="00875ACA">
      <w:pPr>
        <w:spacing w:line="3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3F16F0" w:rsidP="00875ACA">
      <w:pPr>
        <w:spacing w:line="0" w:lineRule="atLeast"/>
        <w:ind w:right="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</w:t>
      </w:r>
      <w:r w:rsidR="00875ACA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</w:p>
    <w:p w:rsidR="00875ACA" w:rsidRDefault="00875ACA" w:rsidP="00875ACA">
      <w:pPr>
        <w:spacing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spacing w:line="0" w:lineRule="atLeast"/>
        <w:ind w:right="5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Procedura odwoławcza</w:t>
      </w:r>
    </w:p>
    <w:p w:rsidR="00875ACA" w:rsidRDefault="00875ACA" w:rsidP="00875ACA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875ACA">
      <w:pPr>
        <w:numPr>
          <w:ilvl w:val="1"/>
          <w:numId w:val="8"/>
        </w:numPr>
        <w:tabs>
          <w:tab w:val="left" w:pos="4544"/>
        </w:tabs>
        <w:spacing w:line="0" w:lineRule="atLeast"/>
        <w:ind w:left="4544" w:hanging="1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</w:p>
    <w:p w:rsidR="00875ACA" w:rsidRDefault="00875ACA" w:rsidP="00875ACA">
      <w:pPr>
        <w:spacing w:line="125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84"/>
        </w:tabs>
        <w:spacing w:line="232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 terminie 7 dni od podania do publicznej wiadomości listy kandydatów przyjętych</w:t>
      </w:r>
      <w:r w:rsidR="007402F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 kandydatów nieprzyjętych, rodzic kandydata/opiekun może wystąpić do komisji Rekrutacyjnej z pisemnym wnioskiem o sporządzenie uzasadnienia odmowy przyjęcia kandydata do szkoły.</w:t>
      </w:r>
    </w:p>
    <w:p w:rsidR="00875ACA" w:rsidRDefault="00875ACA" w:rsidP="00875ACA">
      <w:pPr>
        <w:spacing w:line="135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7402F7">
      <w:pPr>
        <w:tabs>
          <w:tab w:val="left" w:pos="233"/>
        </w:tabs>
        <w:spacing w:line="232" w:lineRule="auto"/>
        <w:ind w:right="1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Uzasadnienie sporządza komisja Rekrutacyjna w terminie 5 dni od dnia wystąpienia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z wnioskiem o uzasadnienie.</w:t>
      </w:r>
    </w:p>
    <w:p w:rsidR="00875ACA" w:rsidRDefault="00875ACA" w:rsidP="007402F7">
      <w:pPr>
        <w:spacing w:line="13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7402F7">
      <w:pPr>
        <w:tabs>
          <w:tab w:val="left" w:pos="248"/>
        </w:tabs>
        <w:spacing w:line="24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  Rodzic kandydata, w terminie 7 dni od dnia otrzymania uzasadnienia może wnieść do    dyrektora przedszkola odwołanie od rozstrzygnięcia Komisji Rekrutacyjnej. Obowiązuje forma pisemna.</w:t>
      </w:r>
    </w:p>
    <w:p w:rsidR="00875ACA" w:rsidRDefault="00875ACA" w:rsidP="007402F7">
      <w:pPr>
        <w:spacing w:line="125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Pr="007402F7" w:rsidRDefault="00875ACA" w:rsidP="007402F7">
      <w:pPr>
        <w:tabs>
          <w:tab w:val="left" w:pos="228"/>
        </w:tabs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740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Dyrektor szkoły rozpatruje odwołanie od rozstrzygnięcia Komisji Rekrutacyjnej </w:t>
      </w:r>
      <w:r w:rsidR="007402F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w terminie 7 dni od dnia otrzymania odwołania.</w:t>
      </w:r>
    </w:p>
    <w:p w:rsidR="00875ACA" w:rsidRDefault="00875ACA" w:rsidP="007402F7">
      <w:pPr>
        <w:spacing w:line="123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7402F7">
      <w:pPr>
        <w:tabs>
          <w:tab w:val="left" w:pos="284"/>
        </w:tabs>
        <w:spacing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Na rozstrzygnięcie dyrektora służy skarga do sądu administracyjnego.</w:t>
      </w:r>
    </w:p>
    <w:p w:rsidR="00875ACA" w:rsidRDefault="00875ACA" w:rsidP="007402F7">
      <w:pPr>
        <w:spacing w:line="37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3F16F0" w:rsidP="003F16F0">
      <w:pPr>
        <w:spacing w:line="0" w:lineRule="atLeast"/>
        <w:ind w:right="-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</w:t>
      </w:r>
      <w:r w:rsidR="00875ACA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II</w:t>
      </w:r>
    </w:p>
    <w:p w:rsidR="00875ACA" w:rsidRDefault="00875ACA" w:rsidP="003F16F0">
      <w:pPr>
        <w:spacing w:line="2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3F16F0">
      <w:pPr>
        <w:spacing w:line="0" w:lineRule="atLeast"/>
        <w:ind w:right="-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Przepisy przejściowe i postanowienia końcowe</w:t>
      </w:r>
    </w:p>
    <w:p w:rsidR="00875ACA" w:rsidRDefault="00875ACA" w:rsidP="007402F7">
      <w:pPr>
        <w:spacing w:line="252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5ACA" w:rsidRDefault="00875ACA" w:rsidP="007402F7">
      <w:pPr>
        <w:numPr>
          <w:ilvl w:val="1"/>
          <w:numId w:val="9"/>
        </w:numPr>
        <w:tabs>
          <w:tab w:val="left" w:pos="4544"/>
        </w:tabs>
        <w:spacing w:line="0" w:lineRule="atLeast"/>
        <w:ind w:left="4544" w:hanging="1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</w:p>
    <w:p w:rsidR="00875ACA" w:rsidRDefault="00875ACA" w:rsidP="007402F7">
      <w:pPr>
        <w:spacing w:line="11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7402F7">
      <w:pPr>
        <w:tabs>
          <w:tab w:val="left" w:pos="224"/>
        </w:tabs>
        <w:spacing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Zmiany do Regulaminu wprowadzane są na zasadach obowiązujących przy jego wprowadzeniu.</w:t>
      </w:r>
    </w:p>
    <w:p w:rsidR="00875ACA" w:rsidRDefault="00875ACA" w:rsidP="007402F7">
      <w:pPr>
        <w:spacing w:line="116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7402F7" w:rsidP="007402F7">
      <w:pPr>
        <w:tabs>
          <w:tab w:val="left" w:pos="224"/>
        </w:tabs>
        <w:spacing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="00875ACA">
        <w:rPr>
          <w:rFonts w:ascii="Times New Roman" w:eastAsia="Times New Roman" w:hAnsi="Times New Roman" w:cs="Times New Roman"/>
          <w:sz w:val="24"/>
          <w:szCs w:val="24"/>
        </w:rPr>
        <w:t>Regulamin obowiązuje z dniem wydania zarządzenia dyrektora o jego wprowadzeniu.</w:t>
      </w:r>
    </w:p>
    <w:p w:rsidR="00875ACA" w:rsidRDefault="00875ACA" w:rsidP="007402F7">
      <w:pPr>
        <w:tabs>
          <w:tab w:val="left" w:pos="224"/>
        </w:tabs>
        <w:spacing w:line="0" w:lineRule="atLeast"/>
        <w:ind w:left="224" w:hanging="2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7402F7">
      <w:pPr>
        <w:tabs>
          <w:tab w:val="left" w:pos="224"/>
        </w:tabs>
        <w:spacing w:line="0" w:lineRule="atLeast"/>
        <w:ind w:left="224" w:hanging="2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7402F7">
      <w:pPr>
        <w:tabs>
          <w:tab w:val="left" w:pos="224"/>
        </w:tabs>
        <w:spacing w:line="0" w:lineRule="atLeast"/>
        <w:ind w:left="224" w:hanging="2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7402F7">
      <w:pPr>
        <w:tabs>
          <w:tab w:val="left" w:pos="224"/>
        </w:tabs>
        <w:spacing w:line="0" w:lineRule="atLeast"/>
        <w:ind w:left="224" w:hanging="2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24"/>
        </w:tabs>
        <w:spacing w:line="0" w:lineRule="atLeast"/>
        <w:ind w:left="224" w:hanging="22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ACA" w:rsidRDefault="00875ACA" w:rsidP="00875ACA">
      <w:pPr>
        <w:tabs>
          <w:tab w:val="left" w:pos="224"/>
        </w:tabs>
        <w:spacing w:line="0" w:lineRule="atLeast"/>
        <w:ind w:left="224" w:hanging="22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875ACA" w:rsidRDefault="00875ACA" w:rsidP="00875ACA">
      <w:pPr>
        <w:tabs>
          <w:tab w:val="left" w:pos="224"/>
        </w:tabs>
        <w:spacing w:line="0" w:lineRule="atLeast"/>
        <w:ind w:left="224" w:hanging="224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402F7">
        <w:rPr>
          <w:rFonts w:ascii="Times New Roman" w:eastAsia="Times New Roman" w:hAnsi="Times New Roman" w:cs="Times New Roman"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sz w:val="22"/>
          <w:szCs w:val="22"/>
        </w:rPr>
        <w:t>5.0</w:t>
      </w:r>
      <w:r w:rsidR="007402F7">
        <w:rPr>
          <w:rFonts w:ascii="Times New Roman" w:eastAsia="Times New Roman" w:hAnsi="Times New Roman" w:cs="Times New Roman"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sz w:val="22"/>
          <w:szCs w:val="22"/>
        </w:rPr>
        <w:t>.202</w:t>
      </w:r>
      <w:r w:rsidR="007402F7">
        <w:rPr>
          <w:rFonts w:ascii="Times New Roman" w:eastAsia="Times New Roman" w:hAnsi="Times New Roman" w:cs="Times New Roman"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sz w:val="22"/>
          <w:szCs w:val="22"/>
        </w:rPr>
        <w:t>r. Nawój Katarzyna</w:t>
      </w:r>
    </w:p>
    <w:p w:rsidR="00875ACA" w:rsidRDefault="00875ACA" w:rsidP="00875ACA">
      <w:pPr>
        <w:jc w:val="right"/>
        <w:rPr>
          <w:i/>
          <w:sz w:val="16"/>
        </w:rPr>
      </w:pPr>
      <w:r>
        <w:t>………………………………………………………………….</w:t>
      </w:r>
    </w:p>
    <w:p w:rsidR="00875ACA" w:rsidRDefault="00875ACA" w:rsidP="00875ACA">
      <w:pPr>
        <w:ind w:left="4956" w:firstLine="708"/>
        <w:jc w:val="center"/>
      </w:pPr>
      <w:r>
        <w:rPr>
          <w:i/>
          <w:sz w:val="16"/>
        </w:rPr>
        <w:t>( data, pieczątka i podpis dyrektora szkoły )</w:t>
      </w:r>
    </w:p>
    <w:p w:rsidR="00A916DE" w:rsidRDefault="00A916DE"/>
    <w:sectPr w:rsidR="00A916DE" w:rsidSect="00A916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1E9" w:rsidRDefault="00F371E9" w:rsidP="003F16F0">
      <w:r>
        <w:separator/>
      </w:r>
    </w:p>
  </w:endnote>
  <w:endnote w:type="continuationSeparator" w:id="1">
    <w:p w:rsidR="00F371E9" w:rsidRDefault="00F371E9" w:rsidP="003F1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F0" w:rsidRDefault="003F16F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1E9" w:rsidRDefault="00F371E9" w:rsidP="003F16F0">
      <w:r>
        <w:separator/>
      </w:r>
    </w:p>
  </w:footnote>
  <w:footnote w:type="continuationSeparator" w:id="1">
    <w:p w:rsidR="00F371E9" w:rsidRDefault="00F371E9" w:rsidP="003F16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5BD062C2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1220085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3"/>
    <w:multiLevelType w:val="hybridMultilevel"/>
    <w:tmpl w:val="4DB127F8"/>
    <w:lvl w:ilvl="0" w:tplc="FFFFFFFF">
      <w:start w:val="7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4"/>
    <w:multiLevelType w:val="hybridMultilevel"/>
    <w:tmpl w:val="0216231A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0000005"/>
    <w:multiLevelType w:val="hybridMultilevel"/>
    <w:tmpl w:val="1F16E9E8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decimal"/>
      <w:lvlText w:val="%2."/>
      <w:lvlJc w:val="left"/>
      <w:pPr>
        <w:ind w:left="0" w:firstLine="0"/>
      </w:pPr>
    </w:lvl>
    <w:lvl w:ilvl="2" w:tplc="FFFFFFFF">
      <w:start w:val="1"/>
      <w:numFmt w:val="decimal"/>
      <w:lvlText w:val="%3)"/>
      <w:lvlJc w:val="left"/>
      <w:pPr>
        <w:ind w:left="0" w:firstLine="0"/>
      </w:pPr>
    </w:lvl>
    <w:lvl w:ilvl="3" w:tplc="FFFFFFFF">
      <w:start w:val="1"/>
      <w:numFmt w:val="bullet"/>
      <w:lvlText w:val="§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00000006"/>
    <w:multiLevelType w:val="hybridMultilevel"/>
    <w:tmpl w:val="1190CDE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"/>
      <w:lvlJc w:val="left"/>
      <w:pPr>
        <w:ind w:left="0" w:firstLine="0"/>
      </w:pPr>
    </w:lvl>
    <w:lvl w:ilvl="2" w:tplc="FFFFFFFF">
      <w:start w:val="1"/>
      <w:numFmt w:val="decimal"/>
      <w:lvlText w:val="%3"/>
      <w:lvlJc w:val="left"/>
      <w:pPr>
        <w:ind w:left="0" w:firstLine="0"/>
      </w:pPr>
    </w:lvl>
    <w:lvl w:ilvl="3" w:tplc="FFFFFFFF">
      <w:start w:val="1"/>
      <w:numFmt w:val="bullet"/>
      <w:lvlText w:val="§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00000007"/>
    <w:multiLevelType w:val="hybridMultilevel"/>
    <w:tmpl w:val="66EF438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00000009"/>
    <w:multiLevelType w:val="hybridMultilevel"/>
    <w:tmpl w:val="3352255A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0000000A"/>
    <w:multiLevelType w:val="hybridMultilevel"/>
    <w:tmpl w:val="109CF92E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5ACA"/>
    <w:rsid w:val="000D748F"/>
    <w:rsid w:val="003F16F0"/>
    <w:rsid w:val="007402F7"/>
    <w:rsid w:val="00875ACA"/>
    <w:rsid w:val="00876600"/>
    <w:rsid w:val="00A916DE"/>
    <w:rsid w:val="00F371E9"/>
    <w:rsid w:val="00FE0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5AC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Nagwek2">
    <w:name w:val="heading 2"/>
    <w:basedOn w:val="Normalny"/>
    <w:next w:val="Tekstpodstawowy"/>
    <w:link w:val="Nagwek2Znak"/>
    <w:semiHidden/>
    <w:unhideWhenUsed/>
    <w:qFormat/>
    <w:rsid w:val="00875ACA"/>
    <w:pPr>
      <w:keepNext/>
      <w:widowControl w:val="0"/>
      <w:tabs>
        <w:tab w:val="num" w:pos="576"/>
      </w:tabs>
      <w:suppressAutoHyphens/>
      <w:ind w:left="576" w:hanging="576"/>
      <w:jc w:val="center"/>
      <w:outlineLvl w:val="1"/>
    </w:pPr>
    <w:rPr>
      <w:rFonts w:ascii="Times New Roman" w:eastAsia="SimSun" w:hAnsi="Times New Roman"/>
      <w:b/>
      <w:bCs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75ACA"/>
    <w:rPr>
      <w:rFonts w:ascii="Times New Roman" w:eastAsia="SimSun" w:hAnsi="Times New Roman" w:cs="Arial"/>
      <w:b/>
      <w:bCs/>
      <w:kern w:val="2"/>
      <w:sz w:val="24"/>
      <w:szCs w:val="24"/>
      <w:lang w:eastAsia="hi-IN" w:bidi="hi-IN"/>
    </w:rPr>
  </w:style>
  <w:style w:type="character" w:styleId="Hipercze">
    <w:name w:val="Hyperlink"/>
    <w:basedOn w:val="Domylnaczcionkaakapitu"/>
    <w:uiPriority w:val="99"/>
    <w:semiHidden/>
    <w:unhideWhenUsed/>
    <w:rsid w:val="00875ACA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875AC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75A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75ACA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3F16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F16F0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F16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16F0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zspp.webd.pl/zs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1465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3</cp:revision>
  <cp:lastPrinted>2021-01-22T07:59:00Z</cp:lastPrinted>
  <dcterms:created xsi:type="dcterms:W3CDTF">2021-01-22T07:31:00Z</dcterms:created>
  <dcterms:modified xsi:type="dcterms:W3CDTF">2021-02-18T13:25:00Z</dcterms:modified>
</cp:coreProperties>
</file>